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125ADD3C" w:rsidR="00AA01A4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2C66A1">
        <w:rPr>
          <w:rFonts w:ascii="TH SarabunPSK" w:hAnsi="TH SarabunPSK" w:cs="TH SarabunPSK" w:hint="cs"/>
          <w:b/>
          <w:bCs/>
          <w:sz w:val="44"/>
          <w:szCs w:val="44"/>
          <w:cs/>
        </w:rPr>
        <w:t>เทคโนโลยีอุตสาหกรรม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4317" w:type="dxa"/>
        <w:tblInd w:w="704" w:type="dxa"/>
        <w:tblLook w:val="04A0" w:firstRow="1" w:lastRow="0" w:firstColumn="1" w:lastColumn="0" w:noHBand="0" w:noVBand="1"/>
      </w:tblPr>
      <w:tblGrid>
        <w:gridCol w:w="953"/>
        <w:gridCol w:w="2978"/>
        <w:gridCol w:w="6700"/>
        <w:gridCol w:w="3686"/>
      </w:tblGrid>
      <w:tr w:rsidR="00F3513C" w:rsidRPr="007D3CDC" w14:paraId="6121346A" w14:textId="4F6BCD32" w:rsidTr="00F3513C">
        <w:tc>
          <w:tcPr>
            <w:tcW w:w="953" w:type="dxa"/>
          </w:tcPr>
          <w:p w14:paraId="503A15A1" w14:textId="77777777" w:rsidR="00F3513C" w:rsidRPr="008F4A60" w:rsidRDefault="00F3513C" w:rsidP="00F35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2978" w:type="dxa"/>
          </w:tcPr>
          <w:p w14:paraId="5F5C8E97" w14:textId="77777777" w:rsidR="00F3513C" w:rsidRPr="008F4A60" w:rsidRDefault="00F3513C" w:rsidP="00F35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00" w:type="dxa"/>
          </w:tcPr>
          <w:p w14:paraId="7CD70D2B" w14:textId="77777777" w:rsidR="00F3513C" w:rsidRPr="008F4A60" w:rsidRDefault="00F3513C" w:rsidP="00F35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686" w:type="dxa"/>
          </w:tcPr>
          <w:p w14:paraId="75ABE468" w14:textId="25DDF0CE" w:rsidR="00F3513C" w:rsidRDefault="00F3513C" w:rsidP="00F3513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3513C" w:rsidRPr="007D3CDC" w14:paraId="4351A85B" w14:textId="5E66638A" w:rsidTr="00F3513C">
        <w:tc>
          <w:tcPr>
            <w:tcW w:w="953" w:type="dxa"/>
          </w:tcPr>
          <w:p w14:paraId="51E4A1D8" w14:textId="77777777" w:rsidR="00F3513C" w:rsidRPr="00104F09" w:rsidRDefault="00F3513C" w:rsidP="00F35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4B21C56B" w14:textId="77777777" w:rsidR="00F3513C" w:rsidRPr="004D3C27" w:rsidRDefault="00F3513C" w:rsidP="00F3513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700" w:type="dxa"/>
          </w:tcPr>
          <w:p w14:paraId="699F6D90" w14:textId="77777777" w:rsidR="00F3513C" w:rsidRPr="00043E44" w:rsidRDefault="00F3513C" w:rsidP="00F3513C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การยกระดับคุณภาพ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การจัดการศึกษา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243B2965" w14:textId="77777777" w:rsidR="00F3513C" w:rsidRPr="00043E44" w:rsidRDefault="00F3513C" w:rsidP="00F3513C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2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0CAFD9BE" w14:textId="77777777" w:rsidR="00F3513C" w:rsidRPr="00043E44" w:rsidRDefault="00F3513C" w:rsidP="00F3513C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5140FD87" w14:textId="77777777" w:rsidR="00F3513C" w:rsidRPr="00043E44" w:rsidRDefault="00F3513C" w:rsidP="00F3513C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4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454B0407" w14:textId="77777777" w:rsidR="00F3513C" w:rsidRDefault="00F3513C" w:rsidP="00F3513C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69E64E2B" w14:textId="77777777" w:rsidR="00F3513C" w:rsidRPr="007556AC" w:rsidRDefault="00F3513C" w:rsidP="00F35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 w:rsidRPr="00043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29 </w:t>
            </w: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</w:tcPr>
          <w:p w14:paraId="1905856B" w14:textId="4E6BE873" w:rsidR="00F3513C" w:rsidRDefault="00F3513C" w:rsidP="00F351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F3513C" w:rsidRPr="007D3CDC" w14:paraId="497CFFFB" w14:textId="03DC1D03" w:rsidTr="00F3513C">
        <w:tc>
          <w:tcPr>
            <w:tcW w:w="953" w:type="dxa"/>
          </w:tcPr>
          <w:p w14:paraId="2EB471A4" w14:textId="77777777" w:rsidR="00F3513C" w:rsidRPr="00104F09" w:rsidRDefault="00F3513C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5B787E76" w14:textId="77777777" w:rsidR="00F3513C" w:rsidRPr="007D3CDC" w:rsidRDefault="00F3513C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700" w:type="dxa"/>
          </w:tcPr>
          <w:p w14:paraId="3898658F" w14:textId="77777777" w:rsidR="00F3513C" w:rsidRPr="007D3CDC" w:rsidRDefault="00F3513C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</w:tcPr>
          <w:p w14:paraId="2E51A5FA" w14:textId="77777777" w:rsidR="00F3513C" w:rsidRDefault="00F3513C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13C" w:rsidRPr="007D3CDC" w14:paraId="52057509" w14:textId="0D592FE8" w:rsidTr="00F3513C">
        <w:tc>
          <w:tcPr>
            <w:tcW w:w="953" w:type="dxa"/>
          </w:tcPr>
          <w:p w14:paraId="5B7522A3" w14:textId="77777777" w:rsidR="00F3513C" w:rsidRPr="00104F09" w:rsidRDefault="00F3513C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14:paraId="37BEBAFB" w14:textId="08FE46F7" w:rsidR="00F3513C" w:rsidRPr="004D3C27" w:rsidRDefault="00F3513C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ตัวชี้วัดความสำเร็จตามนโยบายที่แถลงต่อสภามหาวิทยาลัยและประชาคม </w:t>
            </w:r>
          </w:p>
        </w:tc>
        <w:tc>
          <w:tcPr>
            <w:tcW w:w="6700" w:type="dxa"/>
          </w:tcPr>
          <w:p w14:paraId="2B17FB03" w14:textId="77777777" w:rsidR="00F3513C" w:rsidRPr="007D3CDC" w:rsidRDefault="00F3513C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</w:tcPr>
          <w:p w14:paraId="318F80B8" w14:textId="77777777" w:rsidR="00F3513C" w:rsidRDefault="00F3513C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13C" w:rsidRPr="007D3CDC" w14:paraId="2E9DD80E" w14:textId="6949D77A" w:rsidTr="00F3513C">
        <w:tc>
          <w:tcPr>
            <w:tcW w:w="953" w:type="dxa"/>
          </w:tcPr>
          <w:p w14:paraId="3667B708" w14:textId="77777777" w:rsidR="00F3513C" w:rsidRPr="00104F09" w:rsidRDefault="00F3513C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14:paraId="43E582CD" w14:textId="77777777" w:rsidR="00F3513C" w:rsidRPr="004D3C27" w:rsidRDefault="00F3513C" w:rsidP="00D635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700" w:type="dxa"/>
          </w:tcPr>
          <w:p w14:paraId="56D7C498" w14:textId="77777777" w:rsidR="00F3513C" w:rsidRDefault="00F3513C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</w:tcPr>
          <w:p w14:paraId="50DC4BD8" w14:textId="77777777" w:rsidR="00F3513C" w:rsidRDefault="00F3513C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13C" w:rsidRPr="007D3CDC" w14:paraId="60FFA514" w14:textId="2E568638" w:rsidTr="00F3513C">
        <w:tc>
          <w:tcPr>
            <w:tcW w:w="3931" w:type="dxa"/>
            <w:gridSpan w:val="2"/>
          </w:tcPr>
          <w:p w14:paraId="78766CF2" w14:textId="77777777" w:rsidR="00F3513C" w:rsidRPr="008F4A60" w:rsidRDefault="00F3513C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700" w:type="dxa"/>
          </w:tcPr>
          <w:p w14:paraId="723E7446" w14:textId="77777777" w:rsidR="00F3513C" w:rsidRPr="008F4A60" w:rsidRDefault="00F3513C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</w:tcPr>
          <w:p w14:paraId="4867E9A3" w14:textId="77777777" w:rsidR="00F3513C" w:rsidRDefault="00F3513C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1F094254" w:rsidR="00A52489" w:rsidRDefault="009B1CA3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488B4FA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4135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4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50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62D0AA0A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4135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4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308B6C9B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5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" fillcolor="#fff2cc [663]" stroked="f" strokeweight="1pt">
                <v:textbox>
                  <w:txbxContent>
                    <w:p w14:paraId="561C89C6" w14:textId="308B6C9B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Default="0094740A">
      <w:pPr>
        <w:rPr>
          <w:rFonts w:ascii="TH SarabunPSK" w:hAnsi="TH SarabunPSK" w:cs="TH SarabunPSK"/>
          <w:sz w:val="20"/>
          <w:szCs w:val="24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10535D" w:rsidRPr="00C50EAF" w14:paraId="6BA18D0C" w14:textId="77777777" w:rsidTr="00D6351F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396AEB2D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55CCE48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3067FE5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209412C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10535D" w:rsidRPr="00C50EAF" w14:paraId="686FD65B" w14:textId="77777777" w:rsidTr="00D6351F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2FACF202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8CCF8E4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0A75053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655E646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20B230CF" w14:textId="77777777" w:rsidTr="00D6351F">
        <w:trPr>
          <w:trHeight w:val="591"/>
        </w:trPr>
        <w:tc>
          <w:tcPr>
            <w:tcW w:w="14960" w:type="dxa"/>
            <w:gridSpan w:val="4"/>
            <w:shd w:val="clear" w:color="000000" w:fill="FFFFFF"/>
          </w:tcPr>
          <w:p w14:paraId="257F537A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 xml:space="preserve">ยุทธศาสตร์ที่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1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การยกระดับคุณภาพการจัดการศึกษาและพัฒนาสมรรถนะคนทุกช่วงวัย</w:t>
            </w:r>
          </w:p>
        </w:tc>
      </w:tr>
      <w:tr w:rsidR="0010535D" w:rsidRPr="00C50EAF" w14:paraId="492EDB5E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6F07459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ร้อยละของหลักสูตรที่มีระดับคุณภาพตามเกณฑ์ มาตรฐาน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AUN QA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ตั้งแต่ระดับ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ขึ้นไปคิดเป็นร้อยละ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ของเกณฑ์มาตรฐานทั้งหมด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14:paraId="0505D49B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4BB9DF80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34C01D3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7C5D38A7" w14:textId="77777777" w:rsidTr="00D6351F">
        <w:trPr>
          <w:trHeight w:val="620"/>
        </w:trPr>
        <w:tc>
          <w:tcPr>
            <w:tcW w:w="9781" w:type="dxa"/>
            <w:shd w:val="clear" w:color="000000" w:fill="FFFFFF"/>
            <w:hideMark/>
          </w:tcPr>
          <w:p w14:paraId="25A28B0E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จำนวนหลักสูตรบูรณาการ(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Multidisciplinary)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ที่พัฒนาใหม่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7BD4CC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shd w:val="clear" w:color="000000" w:fill="FFFFFF"/>
          </w:tcPr>
          <w:p w14:paraId="6436A2E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F14CF3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10535D" w:rsidRPr="00C50EAF" w14:paraId="220376F5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F53652B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จำนวนหลักสูตรระยะสั้นเพื่อ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ให้กับศิษย์เก่า และประชาชน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D5CD7E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000000" w:fill="FFFFFF"/>
          </w:tcPr>
          <w:p w14:paraId="4DD34BA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E0A08E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10535D" w:rsidRPr="00C50EAF" w14:paraId="1505E114" w14:textId="77777777" w:rsidTr="00D6351F">
        <w:trPr>
          <w:trHeight w:val="855"/>
        </w:trPr>
        <w:tc>
          <w:tcPr>
            <w:tcW w:w="9781" w:type="dxa"/>
            <w:shd w:val="pct10" w:color="auto" w:fill="auto"/>
            <w:hideMark/>
          </w:tcPr>
          <w:p w14:paraId="79F758F6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ของจำนวนนักศึกษาวัยทำงานต่อจำนวนนักศึกษาที่สำเร็จการศึกษาระดับมัธยมศึกษาตอนปลายหรือเทียบเท่า</w:t>
            </w:r>
          </w:p>
        </w:tc>
        <w:tc>
          <w:tcPr>
            <w:tcW w:w="1559" w:type="dxa"/>
            <w:shd w:val="pct10" w:color="auto" w:fill="auto"/>
            <w:hideMark/>
          </w:tcPr>
          <w:p w14:paraId="211CCBE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68C7448B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hideMark/>
          </w:tcPr>
          <w:p w14:paraId="3F9D6A5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527792E9" w14:textId="77777777" w:rsidTr="00D6351F">
        <w:trPr>
          <w:trHeight w:val="555"/>
        </w:trPr>
        <w:tc>
          <w:tcPr>
            <w:tcW w:w="9781" w:type="dxa"/>
            <w:shd w:val="pct10" w:color="auto" w:fill="auto"/>
          </w:tcPr>
          <w:p w14:paraId="1D9882B3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สัดส่วนนักศึกษาชาวต่างชาติต่อนักศึกษาชาวไทยทุกระดับ</w:t>
            </w:r>
          </w:p>
        </w:tc>
        <w:tc>
          <w:tcPr>
            <w:tcW w:w="1559" w:type="dxa"/>
            <w:shd w:val="pct10" w:color="auto" w:fill="auto"/>
          </w:tcPr>
          <w:p w14:paraId="7EDADCF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2D5C3565" w14:textId="77777777" w:rsidR="0010535D" w:rsidRPr="0003313A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45791DC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3313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73F24909" w14:textId="77777777" w:rsidTr="00D6351F">
        <w:trPr>
          <w:trHeight w:val="549"/>
        </w:trPr>
        <w:tc>
          <w:tcPr>
            <w:tcW w:w="9781" w:type="dxa"/>
            <w:shd w:val="pct10" w:color="auto" w:fill="auto"/>
            <w:hideMark/>
          </w:tcPr>
          <w:p w14:paraId="504BE303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จำนวนโครงการความร่วมมือทางวิชาการกับต่างประเทศที่มีการปฏิบัติจริง</w:t>
            </w:r>
          </w:p>
        </w:tc>
        <w:tc>
          <w:tcPr>
            <w:tcW w:w="1559" w:type="dxa"/>
            <w:shd w:val="pct10" w:color="auto" w:fill="auto"/>
            <w:hideMark/>
          </w:tcPr>
          <w:p w14:paraId="0A50D94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5AAC8E46" w14:textId="77777777" w:rsidR="0010535D" w:rsidRPr="00F72A9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28DAFB9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1F56613B" w14:textId="77777777" w:rsidTr="00D6351F">
        <w:trPr>
          <w:trHeight w:val="565"/>
        </w:trPr>
        <w:tc>
          <w:tcPr>
            <w:tcW w:w="9781" w:type="dxa"/>
            <w:shd w:val="clear" w:color="000000" w:fill="FFFFFF"/>
          </w:tcPr>
          <w:p w14:paraId="30E8CA2B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จำนวนรายวิชาที่จัดการเรียนการสอนตาม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NRRU Learning Platform </w:t>
            </w:r>
          </w:p>
        </w:tc>
        <w:tc>
          <w:tcPr>
            <w:tcW w:w="1559" w:type="dxa"/>
            <w:shd w:val="clear" w:color="000000" w:fill="FFFFFF"/>
          </w:tcPr>
          <w:p w14:paraId="6DA09CA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919" w:type="dxa"/>
            <w:shd w:val="clear" w:color="000000" w:fill="FFFFFF"/>
          </w:tcPr>
          <w:p w14:paraId="45A7768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noWrap/>
          </w:tcPr>
          <w:p w14:paraId="447A352A" w14:textId="77777777" w:rsidR="0010535D" w:rsidRPr="00F72A9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</w:tr>
      <w:tr w:rsidR="0010535D" w:rsidRPr="00C50EAF" w14:paraId="2F59D962" w14:textId="77777777" w:rsidTr="00D6351F">
        <w:trPr>
          <w:trHeight w:val="906"/>
        </w:trPr>
        <w:tc>
          <w:tcPr>
            <w:tcW w:w="9781" w:type="dxa"/>
            <w:shd w:val="clear" w:color="000000" w:fill="FFFFFF"/>
            <w:hideMark/>
          </w:tcPr>
          <w:p w14:paraId="4FDCC729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ร้อยละของหลักสูตรที่มีการจัดการเรียนการสอนแบบบูรณาการกับการทำงาน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Work Integrated Learning: WIL)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3D1489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6EDB64E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1BB091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5B3B89BE" w14:textId="77777777" w:rsidTr="00D6351F">
        <w:trPr>
          <w:trHeight w:val="832"/>
        </w:trPr>
        <w:tc>
          <w:tcPr>
            <w:tcW w:w="9781" w:type="dxa"/>
            <w:shd w:val="clear" w:color="000000" w:fill="FFFFFF"/>
            <w:hideMark/>
          </w:tcPr>
          <w:p w14:paraId="24F54677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ร้อยละอาจารย์ที่ผ่านการประเมินระดับคุณภาพการจัดการเรียนการสอนตามเกณฑ์มาตรฐานคุณภาพอาจารย์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NRRU–Professional Standard Framework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09D101B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547FC39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47F1AF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1EF0B1E1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16202773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ร้อยละหลักสูตรระดับปริญญาตรีที่มีการจัดการเรียนการสอนรายวิชาเอกเป็นภาษาอังกฤษ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อย่างน้อย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559" w:type="dxa"/>
            <w:shd w:val="clear" w:color="auto" w:fill="auto"/>
            <w:hideMark/>
          </w:tcPr>
          <w:p w14:paraId="6A96300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EBE7BA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  <w:hideMark/>
          </w:tcPr>
          <w:p w14:paraId="0C9A851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4996300A" w14:textId="77777777" w:rsidTr="00D6351F">
        <w:trPr>
          <w:trHeight w:val="980"/>
        </w:trPr>
        <w:tc>
          <w:tcPr>
            <w:tcW w:w="9781" w:type="dxa"/>
            <w:vMerge w:val="restart"/>
            <w:shd w:val="clear" w:color="auto" w:fill="auto"/>
            <w:hideMark/>
          </w:tcPr>
          <w:p w14:paraId="12E4B525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หรือสอบผ่านเกณฑ์ภาษาอังกฤษตามที่มหาวิทยาลัยกำหนด</w:t>
            </w:r>
          </w:p>
          <w:p w14:paraId="6B060CF4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22BD58A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46ABF45C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DCA5679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66642CC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C15EF4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0899112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188F394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51E3CCA1" w14:textId="77777777" w:rsidTr="00D6351F">
        <w:trPr>
          <w:trHeight w:val="705"/>
        </w:trPr>
        <w:tc>
          <w:tcPr>
            <w:tcW w:w="9781" w:type="dxa"/>
            <w:vMerge/>
            <w:shd w:val="clear" w:color="auto" w:fill="auto"/>
            <w:hideMark/>
          </w:tcPr>
          <w:p w14:paraId="21BDCD25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973D24C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3B57568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09F0CE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0BEB291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7ED5247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2EAE73FA" w14:textId="77777777" w:rsidTr="00D6351F">
        <w:trPr>
          <w:trHeight w:val="600"/>
        </w:trPr>
        <w:tc>
          <w:tcPr>
            <w:tcW w:w="9781" w:type="dxa"/>
            <w:vMerge/>
            <w:shd w:val="clear" w:color="auto" w:fill="auto"/>
            <w:hideMark/>
          </w:tcPr>
          <w:p w14:paraId="2B2E24B7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4434D5C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44FB83D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FFD722B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911DC20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7D367EE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1CE43974" w14:textId="77777777" w:rsidTr="00D6351F">
        <w:trPr>
          <w:trHeight w:val="675"/>
        </w:trPr>
        <w:tc>
          <w:tcPr>
            <w:tcW w:w="9781" w:type="dxa"/>
            <w:vMerge/>
            <w:shd w:val="clear" w:color="auto" w:fill="auto"/>
            <w:hideMark/>
          </w:tcPr>
          <w:p w14:paraId="75A40992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1101862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5184224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523938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0DF4914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2103767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3030E74A" w14:textId="77777777" w:rsidTr="00D6351F">
        <w:trPr>
          <w:trHeight w:val="990"/>
        </w:trPr>
        <w:tc>
          <w:tcPr>
            <w:tcW w:w="9781" w:type="dxa"/>
            <w:vMerge w:val="restart"/>
            <w:shd w:val="clear" w:color="auto" w:fill="auto"/>
            <w:hideMark/>
          </w:tcPr>
          <w:p w14:paraId="7A7CCD89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ร้อยละของนักศึกษาระดับปริญญาตรีที่มีสมรรถนะหรือสอบผ่านเกณฑ์ด้านดิจิทัลตามที่มหาวิทยาลัยกำหนด</w:t>
            </w:r>
          </w:p>
          <w:p w14:paraId="20E5FC07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32026ABE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21C5B87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94284F9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47F412D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9834F1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D7D2946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05A5441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1A8A3ECC" w14:textId="77777777" w:rsidTr="00D6351F">
        <w:trPr>
          <w:trHeight w:val="585"/>
        </w:trPr>
        <w:tc>
          <w:tcPr>
            <w:tcW w:w="9781" w:type="dxa"/>
            <w:vMerge/>
            <w:shd w:val="clear" w:color="auto" w:fill="auto"/>
            <w:hideMark/>
          </w:tcPr>
          <w:p w14:paraId="5F25D4AD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95CE609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0BF1C46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5089B2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6350B0C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7BF5AA1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6D50CA82" w14:textId="77777777" w:rsidTr="00D6351F">
        <w:trPr>
          <w:trHeight w:val="615"/>
        </w:trPr>
        <w:tc>
          <w:tcPr>
            <w:tcW w:w="9781" w:type="dxa"/>
            <w:vMerge/>
            <w:shd w:val="clear" w:color="auto" w:fill="auto"/>
            <w:hideMark/>
          </w:tcPr>
          <w:p w14:paraId="4497CBE3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E758AA6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4E54CB3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604A65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1B6E3BA3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6EF2A27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67EDCD0E" w14:textId="77777777" w:rsidTr="00D6351F">
        <w:trPr>
          <w:trHeight w:val="585"/>
        </w:trPr>
        <w:tc>
          <w:tcPr>
            <w:tcW w:w="978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F75DE7A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E4D4E5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20C8489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E954B7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07D6EE0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67133BE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74A6C465" w14:textId="77777777" w:rsidTr="00D6351F">
        <w:trPr>
          <w:trHeight w:val="481"/>
        </w:trPr>
        <w:tc>
          <w:tcPr>
            <w:tcW w:w="9781" w:type="dxa"/>
            <w:shd w:val="pct10" w:color="auto" w:fill="auto"/>
            <w:hideMark/>
          </w:tcPr>
          <w:p w14:paraId="28E089F9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จำนวนโครงการที่ศิษย์เก่าหรือผู้มีส่วนได้ส่วนเสียดำเนินการเพื่อพัฒนามหาวิทยาลัย</w:t>
            </w:r>
          </w:p>
        </w:tc>
        <w:tc>
          <w:tcPr>
            <w:tcW w:w="1559" w:type="dxa"/>
            <w:shd w:val="pct10" w:color="auto" w:fill="auto"/>
            <w:hideMark/>
          </w:tcPr>
          <w:p w14:paraId="4919E0E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00D6211E" w14:textId="77777777" w:rsidR="0010535D" w:rsidRPr="00F72A9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31C1208A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  <w:p w14:paraId="590A212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01821BBD" w14:textId="77777777" w:rsidTr="00D6351F">
        <w:trPr>
          <w:trHeight w:val="558"/>
        </w:trPr>
        <w:tc>
          <w:tcPr>
            <w:tcW w:w="9781" w:type="dxa"/>
            <w:shd w:val="clear" w:color="auto" w:fill="auto"/>
            <w:hideMark/>
          </w:tcPr>
          <w:p w14:paraId="3CC95C84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ร้อยละของบัณฑิตระดับปริญญาตรีที่มีงานทำหรือประกอบอาชีพอิสระในระยะเวลา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หลังสำเร็จการศึกษา</w:t>
            </w:r>
          </w:p>
        </w:tc>
        <w:tc>
          <w:tcPr>
            <w:tcW w:w="1559" w:type="dxa"/>
            <w:shd w:val="clear" w:color="auto" w:fill="auto"/>
            <w:hideMark/>
          </w:tcPr>
          <w:p w14:paraId="13EEF75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51929D3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0A6291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54CFC15E" w14:textId="77777777" w:rsidTr="00D6351F">
        <w:trPr>
          <w:trHeight w:val="629"/>
        </w:trPr>
        <w:tc>
          <w:tcPr>
            <w:tcW w:w="9781" w:type="dxa"/>
            <w:shd w:val="clear" w:color="auto" w:fill="auto"/>
            <w:hideMark/>
          </w:tcPr>
          <w:p w14:paraId="776EDBBA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</w:t>
            </w:r>
          </w:p>
        </w:tc>
        <w:tc>
          <w:tcPr>
            <w:tcW w:w="1559" w:type="dxa"/>
            <w:shd w:val="clear" w:color="auto" w:fill="auto"/>
            <w:hideMark/>
          </w:tcPr>
          <w:p w14:paraId="72F07181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0D3F47F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</w:tcPr>
          <w:p w14:paraId="4FB9A4ED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FF90725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2F93D14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10535D" w:rsidRPr="00C50EAF" w14:paraId="2E5C1F34" w14:textId="77777777" w:rsidTr="00D6351F">
        <w:trPr>
          <w:trHeight w:val="453"/>
        </w:trPr>
        <w:tc>
          <w:tcPr>
            <w:tcW w:w="9781" w:type="dxa"/>
            <w:shd w:val="clear" w:color="auto" w:fill="auto"/>
          </w:tcPr>
          <w:p w14:paraId="413A1EA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6DB7790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32AC26B7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156147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2A812490" w14:textId="77777777" w:rsidTr="00D6351F">
        <w:trPr>
          <w:trHeight w:val="545"/>
        </w:trPr>
        <w:tc>
          <w:tcPr>
            <w:tcW w:w="9781" w:type="dxa"/>
            <w:shd w:val="clear" w:color="auto" w:fill="auto"/>
          </w:tcPr>
          <w:p w14:paraId="1F25DF0A" w14:textId="77777777" w:rsidR="0010535D" w:rsidRPr="003E512E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การผลิตและพัฒนาครูและบุคลากรทางการศึกษาที่มีสมรรถนะสูง</w:t>
            </w:r>
          </w:p>
        </w:tc>
        <w:tc>
          <w:tcPr>
            <w:tcW w:w="1559" w:type="dxa"/>
            <w:shd w:val="clear" w:color="auto" w:fill="auto"/>
          </w:tcPr>
          <w:p w14:paraId="0AEA519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5A499261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538182BB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09E7DBD7" w14:textId="77777777" w:rsidTr="00D6351F">
        <w:trPr>
          <w:trHeight w:val="567"/>
        </w:trPr>
        <w:tc>
          <w:tcPr>
            <w:tcW w:w="9781" w:type="dxa"/>
            <w:shd w:val="clear" w:color="auto" w:fill="auto"/>
          </w:tcPr>
          <w:p w14:paraId="37647FFB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ร้อยละของบัณฑิตที่ได้รับใบอนุญาตประกอบวิชาชีพครูในปีแรกหลังสำเร็จการศึกษา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เทียบกับจำนวนผู้เข้าสอบ)</w:t>
            </w:r>
          </w:p>
        </w:tc>
        <w:tc>
          <w:tcPr>
            <w:tcW w:w="1559" w:type="dxa"/>
            <w:shd w:val="clear" w:color="auto" w:fill="auto"/>
          </w:tcPr>
          <w:p w14:paraId="258E879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67F489A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2B52287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3B82BFCE" w14:textId="77777777" w:rsidTr="00D6351F">
        <w:trPr>
          <w:trHeight w:val="55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E982D3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ความพึงพอใจของผู้ใช้บัณฑิตวิชาชีพครู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4CA99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B124CD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81A7EE4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</w:tr>
      <w:tr w:rsidR="0010535D" w:rsidRPr="00C50EAF" w14:paraId="2B9543E2" w14:textId="77777777" w:rsidTr="00D6351F">
        <w:trPr>
          <w:trHeight w:val="560"/>
        </w:trPr>
        <w:tc>
          <w:tcPr>
            <w:tcW w:w="9781" w:type="dxa"/>
            <w:shd w:val="pct10" w:color="auto" w:fill="auto"/>
            <w:hideMark/>
          </w:tcPr>
          <w:p w14:paraId="2205068C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จำนวนนวัตกรรมการเรียนรู้ที่สร้างขึ้นใหม่</w:t>
            </w:r>
          </w:p>
        </w:tc>
        <w:tc>
          <w:tcPr>
            <w:tcW w:w="1559" w:type="dxa"/>
            <w:shd w:val="pct10" w:color="auto" w:fill="auto"/>
            <w:hideMark/>
          </w:tcPr>
          <w:p w14:paraId="35D8F1F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5EC85B8A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</w:tcPr>
          <w:p w14:paraId="476C94C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10535D" w:rsidRPr="00C50EAF" w14:paraId="4A1B5215" w14:textId="77777777" w:rsidTr="00D6351F">
        <w:trPr>
          <w:trHeight w:val="426"/>
        </w:trPr>
        <w:tc>
          <w:tcPr>
            <w:tcW w:w="9781" w:type="dxa"/>
            <w:shd w:val="pct10" w:color="auto" w:fill="auto"/>
            <w:hideMark/>
          </w:tcPr>
          <w:p w14:paraId="1859EC8D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นวัตกรรมของหลักสูตรครุ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ศา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สตรบัณฑิต</w:t>
            </w:r>
          </w:p>
        </w:tc>
        <w:tc>
          <w:tcPr>
            <w:tcW w:w="1559" w:type="dxa"/>
            <w:shd w:val="pct10" w:color="auto" w:fill="auto"/>
            <w:hideMark/>
          </w:tcPr>
          <w:p w14:paraId="4CD4A09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14215949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5E6B013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10535D" w:rsidRPr="00C50EAF" w14:paraId="41FA1A23" w14:textId="77777777" w:rsidTr="00D6351F">
        <w:trPr>
          <w:trHeight w:val="40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1528D011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นวัตกรรมของโรงเรียนร่วมผลิตบัณฑิตครู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9C2C6E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054BA79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D827CC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10535D" w:rsidRPr="00C50EAF" w14:paraId="0F01F559" w14:textId="77777777" w:rsidTr="00D6351F">
        <w:trPr>
          <w:trHeight w:val="423"/>
        </w:trPr>
        <w:tc>
          <w:tcPr>
            <w:tcW w:w="9781" w:type="dxa"/>
            <w:shd w:val="pct10" w:color="auto" w:fill="auto"/>
          </w:tcPr>
          <w:p w14:paraId="32C998F1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นวัตกรรมโรงเรียนสาธิตประถม</w:t>
            </w:r>
          </w:p>
        </w:tc>
        <w:tc>
          <w:tcPr>
            <w:tcW w:w="1559" w:type="dxa"/>
            <w:shd w:val="pct10" w:color="auto" w:fill="auto"/>
          </w:tcPr>
          <w:p w14:paraId="7AFD226D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5C1E975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1CA2076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10535D" w:rsidRPr="00C50EAF" w14:paraId="01536773" w14:textId="77777777" w:rsidTr="00D6351F">
        <w:trPr>
          <w:trHeight w:val="40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92E1A64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นวัตกรรมโรงเรียนสาธิตมัธยม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8B75DF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0D9CE5A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572353D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10535D" w:rsidRPr="00C50EAF" w14:paraId="2061C3D7" w14:textId="77777777" w:rsidTr="00D6351F">
        <w:trPr>
          <w:trHeight w:val="401"/>
        </w:trPr>
        <w:tc>
          <w:tcPr>
            <w:tcW w:w="9781" w:type="dxa"/>
            <w:shd w:val="pct10" w:color="auto" w:fill="auto"/>
          </w:tcPr>
          <w:p w14:paraId="77B4572E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จำนวนครู บุคลากรทางการศึกษา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และศิษย์เก่าที่ได้รับการ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เพื่อยกระดับคุณภาพการศึกษา</w:t>
            </w:r>
          </w:p>
        </w:tc>
        <w:tc>
          <w:tcPr>
            <w:tcW w:w="1559" w:type="dxa"/>
            <w:shd w:val="pct10" w:color="auto" w:fill="auto"/>
          </w:tcPr>
          <w:p w14:paraId="5C81669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  <w:tc>
          <w:tcPr>
            <w:tcW w:w="1919" w:type="dxa"/>
            <w:shd w:val="pct10" w:color="auto" w:fill="auto"/>
          </w:tcPr>
          <w:p w14:paraId="6B497D0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7D4D7A8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</w:p>
        </w:tc>
      </w:tr>
      <w:tr w:rsidR="0010535D" w:rsidRPr="00C50EAF" w14:paraId="6C75A71F" w14:textId="77777777" w:rsidTr="00D6351F">
        <w:trPr>
          <w:trHeight w:val="401"/>
        </w:trPr>
        <w:tc>
          <w:tcPr>
            <w:tcW w:w="9781" w:type="dxa"/>
            <w:shd w:val="clear" w:color="auto" w:fill="auto"/>
          </w:tcPr>
          <w:p w14:paraId="61A2D742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3F28FC1B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225C7EB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5174E879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D074F3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2ABC8D7B" w14:textId="77777777" w:rsidTr="00D6351F">
        <w:trPr>
          <w:trHeight w:val="481"/>
        </w:trPr>
        <w:tc>
          <w:tcPr>
            <w:tcW w:w="14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99436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การวิจัยและสร้างนวัตกรรมเพื่อเพิ่มขีดความสามารถการแข่งขันของคนในท้องถิ่นและประเทศ</w:t>
            </w:r>
          </w:p>
        </w:tc>
      </w:tr>
      <w:tr w:rsidR="0010535D" w:rsidRPr="00C50EAF" w14:paraId="4CEC1344" w14:textId="77777777" w:rsidTr="00D6351F">
        <w:trPr>
          <w:trHeight w:val="841"/>
        </w:trPr>
        <w:tc>
          <w:tcPr>
            <w:tcW w:w="9781" w:type="dxa"/>
            <w:shd w:val="clear" w:color="auto" w:fill="auto"/>
          </w:tcPr>
          <w:p w14:paraId="1E8C7C4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หรือบทความวิชาการที่ตีพิมพ์เผยแพร่ในวารสารระดับชาติต่อจำนวนอาจารย์ประจำและนักวิจัย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</w:tcPr>
          <w:p w14:paraId="0E888C6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77F38BD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56B0850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42C939D4" w14:textId="77777777" w:rsidTr="00D6351F">
        <w:trPr>
          <w:trHeight w:val="839"/>
        </w:trPr>
        <w:tc>
          <w:tcPr>
            <w:tcW w:w="9781" w:type="dxa"/>
            <w:shd w:val="clear" w:color="auto" w:fill="auto"/>
            <w:hideMark/>
          </w:tcPr>
          <w:p w14:paraId="17ABFA9C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หรือบทความวิชาการที่ตีพิมพ์เผยแพร่ในวารสารระดับนานาชาติต่อจำนวนอาจารย์และนักวิจัย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3BBA038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6A25DEC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E073D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439A7312" w14:textId="77777777" w:rsidTr="00D6351F">
        <w:trPr>
          <w:trHeight w:val="554"/>
        </w:trPr>
        <w:tc>
          <w:tcPr>
            <w:tcW w:w="9781" w:type="dxa"/>
            <w:shd w:val="clear" w:color="auto" w:fill="auto"/>
            <w:hideMark/>
          </w:tcPr>
          <w:p w14:paraId="3CBC465E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บทความวิจัยตีพิมพ์เผยแพร่ในระดับนานาชาติที่ได้รับการอ้างอิง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Citation) </w:t>
            </w:r>
          </w:p>
        </w:tc>
        <w:tc>
          <w:tcPr>
            <w:tcW w:w="1559" w:type="dxa"/>
            <w:shd w:val="clear" w:color="auto" w:fill="auto"/>
            <w:hideMark/>
          </w:tcPr>
          <w:p w14:paraId="1DE4618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  <w:tc>
          <w:tcPr>
            <w:tcW w:w="1919" w:type="dxa"/>
          </w:tcPr>
          <w:p w14:paraId="5D7D9E8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36926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</w:tr>
      <w:tr w:rsidR="0010535D" w:rsidRPr="00C50EAF" w14:paraId="32FA8909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173D5F9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จำนวนโครงการวิจัยแบบบูรณาการที่ส่งผลกระทบ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ต่อการพัฒนาท้องถิ่นและมีผลตอบแทน 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28890CD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2CBE0D3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20DB58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10535D" w:rsidRPr="00C50EAF" w14:paraId="7C6FD487" w14:textId="77777777" w:rsidTr="00D6351F">
        <w:trPr>
          <w:trHeight w:val="559"/>
        </w:trPr>
        <w:tc>
          <w:tcPr>
            <w:tcW w:w="9781" w:type="dxa"/>
            <w:shd w:val="clear" w:color="auto" w:fill="auto"/>
            <w:hideMark/>
          </w:tcPr>
          <w:p w14:paraId="5067FB8E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งานวิจัยหรืองานสร้างสรรค์หรือนวัตกรรมที่สามารถต่อยอดสู่การสร้างมูลค่าเพิ่มทางเศรษฐกิจได้</w:t>
            </w:r>
          </w:p>
        </w:tc>
        <w:tc>
          <w:tcPr>
            <w:tcW w:w="1559" w:type="dxa"/>
            <w:shd w:val="clear" w:color="auto" w:fill="auto"/>
            <w:hideMark/>
          </w:tcPr>
          <w:p w14:paraId="402A55E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  <w:tc>
          <w:tcPr>
            <w:tcW w:w="1919" w:type="dxa"/>
          </w:tcPr>
          <w:p w14:paraId="332E0DD4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D55D7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</w:tr>
      <w:tr w:rsidR="0010535D" w:rsidRPr="00C50EAF" w14:paraId="17E5D838" w14:textId="77777777" w:rsidTr="00D6351F">
        <w:trPr>
          <w:trHeight w:val="823"/>
        </w:trPr>
        <w:tc>
          <w:tcPr>
            <w:tcW w:w="9781" w:type="dxa"/>
            <w:shd w:val="clear" w:color="auto" w:fill="auto"/>
            <w:hideMark/>
          </w:tcPr>
          <w:p w14:paraId="69393C9F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จำนวนโครงการความร่วมมือด้านการวิจัยกับท้องถิ่น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และเอกชน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ทั้งในและต่างประเทศ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เพื่อพัฒนาผลิตภัณฑ์หรือสร้างนวัตกรรม</w:t>
            </w:r>
          </w:p>
        </w:tc>
        <w:tc>
          <w:tcPr>
            <w:tcW w:w="1559" w:type="dxa"/>
            <w:shd w:val="clear" w:color="auto" w:fill="auto"/>
            <w:hideMark/>
          </w:tcPr>
          <w:p w14:paraId="53D78A1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0ED93E2B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F32B8B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10535D" w:rsidRPr="00C50EAF" w14:paraId="5387A9CC" w14:textId="77777777" w:rsidTr="00D6351F">
        <w:trPr>
          <w:trHeight w:val="424"/>
        </w:trPr>
        <w:tc>
          <w:tcPr>
            <w:tcW w:w="9781" w:type="dxa"/>
            <w:shd w:val="clear" w:color="auto" w:fill="auto"/>
            <w:hideMark/>
          </w:tcPr>
          <w:p w14:paraId="67A4A09A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ร้อยละของเงินวิจัยจากภายนอกที่เพิ่มขึ้นจากปีที่ผ่านมา</w:t>
            </w:r>
          </w:p>
        </w:tc>
        <w:tc>
          <w:tcPr>
            <w:tcW w:w="1559" w:type="dxa"/>
            <w:shd w:val="clear" w:color="auto" w:fill="auto"/>
            <w:hideMark/>
          </w:tcPr>
          <w:p w14:paraId="31B21FF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9822A4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19C481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2CB628B5" w14:textId="77777777" w:rsidTr="00D6351F">
        <w:trPr>
          <w:trHeight w:val="841"/>
        </w:trPr>
        <w:tc>
          <w:tcPr>
            <w:tcW w:w="9781" w:type="dxa"/>
            <w:shd w:val="clear" w:color="auto" w:fill="auto"/>
            <w:hideMark/>
          </w:tcPr>
          <w:p w14:paraId="1689DD77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จำนวนองค์ความรู้/งานวิจัย/นวัตกรรมตามแนวคิดเศรษฐกิจ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Creative Economy)</w:t>
            </w:r>
          </w:p>
        </w:tc>
        <w:tc>
          <w:tcPr>
            <w:tcW w:w="1559" w:type="dxa"/>
            <w:shd w:val="clear" w:color="auto" w:fill="auto"/>
            <w:hideMark/>
          </w:tcPr>
          <w:p w14:paraId="4201D65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  <w:tc>
          <w:tcPr>
            <w:tcW w:w="1919" w:type="dxa"/>
          </w:tcPr>
          <w:p w14:paraId="5B89166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2D7A3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</w:tr>
      <w:tr w:rsidR="0010535D" w:rsidRPr="00C50EAF" w14:paraId="338D06B9" w14:textId="77777777" w:rsidTr="00D6351F">
        <w:trPr>
          <w:trHeight w:val="1070"/>
        </w:trPr>
        <w:tc>
          <w:tcPr>
            <w:tcW w:w="9781" w:type="dxa"/>
            <w:shd w:val="clear" w:color="auto" w:fill="auto"/>
            <w:hideMark/>
          </w:tcPr>
          <w:p w14:paraId="63447F5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หรืองานสร้างสรรค์หรือนวัตกรรมต่อจำนวนอาจารย์ประจำและนักวิจัย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55D639C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6731C8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9191D7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3B49E5B5" w14:textId="77777777" w:rsidTr="00D6351F">
        <w:trPr>
          <w:trHeight w:val="906"/>
        </w:trPr>
        <w:tc>
          <w:tcPr>
            <w:tcW w:w="9781" w:type="dxa"/>
            <w:shd w:val="clear" w:color="auto" w:fill="auto"/>
            <w:hideMark/>
          </w:tcPr>
          <w:p w14:paraId="4447B78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นวัตกรรมที่ได้รับการจด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อนุสิทธิบัตรหรือสิทธิบัตรต่อจำนวนอาจารย์ประจำและนักวิจัย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14:paraId="0E58AB7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AB6732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46D971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5EA68A10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1CFE2BD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5DE5B8B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19" w:type="dxa"/>
          </w:tcPr>
          <w:p w14:paraId="50EB3E5C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6BC4240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0535D" w:rsidRPr="00C50EAF" w14:paraId="709973B6" w14:textId="77777777" w:rsidTr="00D6351F">
        <w:trPr>
          <w:trHeight w:val="557"/>
        </w:trPr>
        <w:tc>
          <w:tcPr>
            <w:tcW w:w="14960" w:type="dxa"/>
            <w:gridSpan w:val="4"/>
            <w:shd w:val="clear" w:color="auto" w:fill="auto"/>
          </w:tcPr>
          <w:p w14:paraId="360B7522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และสิ่งแวดล้อมของท้องถิ่น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</w:p>
        </w:tc>
      </w:tr>
      <w:tr w:rsidR="0010535D" w:rsidRPr="00C50EAF" w14:paraId="0669B9EB" w14:textId="77777777" w:rsidTr="00D6351F">
        <w:trPr>
          <w:trHeight w:val="565"/>
        </w:trPr>
        <w:tc>
          <w:tcPr>
            <w:tcW w:w="9781" w:type="dxa"/>
            <w:shd w:val="clear" w:color="auto" w:fill="auto"/>
          </w:tcPr>
          <w:p w14:paraId="49F90F91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จำนวนหลักสูตรระยะสั้นเพื่อสร้างอาชีพให้กับประชาชนในท้องถิ่นที่มีการนำไปใช้จริง</w:t>
            </w:r>
          </w:p>
        </w:tc>
        <w:tc>
          <w:tcPr>
            <w:tcW w:w="1559" w:type="dxa"/>
            <w:shd w:val="clear" w:color="auto" w:fill="auto"/>
          </w:tcPr>
          <w:p w14:paraId="72D710A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</w:tcPr>
          <w:p w14:paraId="3FA6D4D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7E405E2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10535D" w:rsidRPr="00C50EAF" w14:paraId="58091083" w14:textId="77777777" w:rsidTr="00D6351F">
        <w:trPr>
          <w:trHeight w:val="829"/>
        </w:trPr>
        <w:tc>
          <w:tcPr>
            <w:tcW w:w="9781" w:type="dxa"/>
            <w:shd w:val="clear" w:color="auto" w:fill="auto"/>
            <w:hideMark/>
          </w:tcPr>
          <w:p w14:paraId="210E30A2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จำนวนโครงการบริการวิชาการที่ดำเนินการอย่างต่อเนื่องและส่งผลกระทบ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ต่อการพัฒนาชุมชน ท้องถิ่นและสังคม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386C7C8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34F26AC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2F6904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10535D" w:rsidRPr="00C50EAF" w14:paraId="15990E05" w14:textId="77777777" w:rsidTr="00D6351F">
        <w:trPr>
          <w:trHeight w:val="84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CB57F0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จำนวนพื้นที่/ชุมชนเป้าหมายที่ได้รับการพัฒนาอย่างต่อเนื่อง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F9970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724100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D88D67B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</w:tr>
      <w:tr w:rsidR="0010535D" w:rsidRPr="00C50EAF" w14:paraId="79D789B3" w14:textId="77777777" w:rsidTr="00D6351F">
        <w:trPr>
          <w:trHeight w:val="852"/>
        </w:trPr>
        <w:tc>
          <w:tcPr>
            <w:tcW w:w="9781" w:type="dxa"/>
            <w:shd w:val="pct10" w:color="auto" w:fill="auto"/>
            <w:hideMark/>
          </w:tcPr>
          <w:p w14:paraId="2BBB876C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จำนวนผลิตภัณฑ์หรือนวัตกรรมที่ก่อให้เกิดคุณค่าด้านเศรษฐกิจต่อชุมชนท้องถิ่น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สังคมตามแนว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(Creative Economy)</w:t>
            </w:r>
          </w:p>
        </w:tc>
        <w:tc>
          <w:tcPr>
            <w:tcW w:w="1559" w:type="dxa"/>
            <w:shd w:val="pct10" w:color="auto" w:fill="auto"/>
            <w:hideMark/>
          </w:tcPr>
          <w:p w14:paraId="5446F72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ผลิตภัณฑ์/นวัตกรรม</w:t>
            </w:r>
          </w:p>
        </w:tc>
        <w:tc>
          <w:tcPr>
            <w:tcW w:w="1919" w:type="dxa"/>
            <w:shd w:val="pct10" w:color="auto" w:fill="auto"/>
          </w:tcPr>
          <w:p w14:paraId="4184607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  <w:hideMark/>
          </w:tcPr>
          <w:p w14:paraId="0E76AD0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76833E9D" w14:textId="77777777" w:rsidTr="00D6351F">
        <w:trPr>
          <w:trHeight w:val="837"/>
        </w:trPr>
        <w:tc>
          <w:tcPr>
            <w:tcW w:w="9781" w:type="dxa"/>
            <w:shd w:val="clear" w:color="auto" w:fill="auto"/>
            <w:hideMark/>
          </w:tcPr>
          <w:p w14:paraId="5CCA9AC7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จำนวนพื้นที่หรือชุมชนต้นแบบ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Lab)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ด้านเศรษฐกิจ สังคม การศึกษา 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วัฒนธรรมและสิ่งแวดล้อม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63A09CC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  <w:tc>
          <w:tcPr>
            <w:tcW w:w="1919" w:type="dxa"/>
          </w:tcPr>
          <w:p w14:paraId="23AB925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1A5D8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</w:tr>
      <w:tr w:rsidR="0010535D" w:rsidRPr="00C50EAF" w14:paraId="00110FBA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2405F1D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131A9E3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7F3576A7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115E57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56DED778" w14:textId="77777777" w:rsidTr="00D6351F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299511F6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10535D" w:rsidRPr="00C50EAF" w14:paraId="497A3802" w14:textId="77777777" w:rsidTr="00D6351F">
        <w:trPr>
          <w:trHeight w:val="577"/>
        </w:trPr>
        <w:tc>
          <w:tcPr>
            <w:tcW w:w="9781" w:type="dxa"/>
            <w:shd w:val="pct10" w:color="auto" w:fill="auto"/>
          </w:tcPr>
          <w:p w14:paraId="3DFCFA8C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2D24B28A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73E21E4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44AFF124" w14:textId="77777777" w:rsidR="0010535D" w:rsidRPr="005B29F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CC2D536" w14:textId="77777777" w:rsidR="0010535D" w:rsidRPr="005B29F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10535D" w:rsidRPr="00C50EAF" w14:paraId="23ABF559" w14:textId="77777777" w:rsidTr="00D6351F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0C371D3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F2A85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C30A84F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31B5B9F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10535D" w:rsidRPr="00C50EAF" w14:paraId="72F4BC43" w14:textId="77777777" w:rsidTr="00D6351F">
        <w:trPr>
          <w:trHeight w:val="841"/>
        </w:trPr>
        <w:tc>
          <w:tcPr>
            <w:tcW w:w="9781" w:type="dxa"/>
            <w:shd w:val="pct10" w:color="auto" w:fill="auto"/>
          </w:tcPr>
          <w:p w14:paraId="16F02F27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174D9A27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171F796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2D801BFC" w14:textId="77777777" w:rsidR="0010535D" w:rsidRPr="005B29F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26BE70A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1B40CDE2" w14:textId="77777777" w:rsidTr="00D6351F">
        <w:trPr>
          <w:trHeight w:val="980"/>
        </w:trPr>
        <w:tc>
          <w:tcPr>
            <w:tcW w:w="9781" w:type="dxa"/>
            <w:shd w:val="pct10" w:color="auto" w:fill="auto"/>
          </w:tcPr>
          <w:p w14:paraId="31E75160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12298D3F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5F1C544B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5CDABA1B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4E22771F" w14:textId="77777777" w:rsidR="0010535D" w:rsidRPr="005B29F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41455D6F" w14:textId="77777777" w:rsidTr="00D6351F">
        <w:trPr>
          <w:trHeight w:val="530"/>
        </w:trPr>
        <w:tc>
          <w:tcPr>
            <w:tcW w:w="9781" w:type="dxa"/>
            <w:shd w:val="pct10" w:color="auto" w:fill="auto"/>
          </w:tcPr>
          <w:p w14:paraId="202726FA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pct10" w:color="auto" w:fill="auto"/>
          </w:tcPr>
          <w:p w14:paraId="190F106D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71F5E3A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012ACD5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6214567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29CB5A7B" w14:textId="77777777" w:rsidTr="00D6351F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D1E409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CA0D5D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137A18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3E3C490D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10535D" w:rsidRPr="00C50EAF" w14:paraId="05E55130" w14:textId="77777777" w:rsidTr="00D6351F">
        <w:trPr>
          <w:trHeight w:val="620"/>
        </w:trPr>
        <w:tc>
          <w:tcPr>
            <w:tcW w:w="9781" w:type="dxa"/>
            <w:shd w:val="pct10" w:color="auto" w:fill="auto"/>
          </w:tcPr>
          <w:p w14:paraId="795AE397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shd w:val="pct10" w:color="auto" w:fill="auto"/>
          </w:tcPr>
          <w:p w14:paraId="2EDA1FED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01079B8C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1BE6F22C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10535D" w:rsidRPr="00C50EAF" w14:paraId="466626B8" w14:textId="77777777" w:rsidTr="00D6351F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9685D31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CBEC3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31E03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71723B9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0535D" w:rsidRPr="00C50EAF" w14:paraId="3C406A3C" w14:textId="77777777" w:rsidTr="00D6351F">
        <w:trPr>
          <w:trHeight w:val="568"/>
        </w:trPr>
        <w:tc>
          <w:tcPr>
            <w:tcW w:w="9781" w:type="dxa"/>
            <w:shd w:val="pct10" w:color="auto" w:fill="auto"/>
          </w:tcPr>
          <w:p w14:paraId="57E82BB2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00E1371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5B0C1924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A2D707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3E8621BB" w14:textId="77777777" w:rsidTr="00D6351F">
        <w:trPr>
          <w:trHeight w:val="547"/>
        </w:trPr>
        <w:tc>
          <w:tcPr>
            <w:tcW w:w="9781" w:type="dxa"/>
            <w:shd w:val="pct10" w:color="auto" w:fill="auto"/>
          </w:tcPr>
          <w:p w14:paraId="0E3853F2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21F91DB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6CF5D529" w14:textId="77777777" w:rsidR="0010535D" w:rsidRPr="00DD16CC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2DFF846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4EDB2D22" w14:textId="77777777" w:rsidTr="00D6351F">
        <w:trPr>
          <w:trHeight w:val="556"/>
        </w:trPr>
        <w:tc>
          <w:tcPr>
            <w:tcW w:w="9781" w:type="dxa"/>
            <w:shd w:val="pct10" w:color="auto" w:fill="auto"/>
          </w:tcPr>
          <w:p w14:paraId="3AC8C805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559" w:type="dxa"/>
            <w:shd w:val="pct10" w:color="auto" w:fill="auto"/>
          </w:tcPr>
          <w:p w14:paraId="43AE2D6D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0C117EA0" w14:textId="77777777" w:rsidR="0010535D" w:rsidRPr="00DD16CC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1633734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57967B58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95F5B3A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6A3B8CCB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099547F4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3EF606F3" w14:textId="77777777" w:rsidR="0010535D" w:rsidRPr="00DD16CC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7F7571A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15B50818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306D116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779004F7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6B1B7EF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18E3116B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5A1FEC3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296473C9" w14:textId="77777777" w:rsidTr="00D6351F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D043099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04C93A0C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36C4976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EF046D8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52DAA7C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0535D" w:rsidRPr="00C50EAF" w14:paraId="62F7790C" w14:textId="77777777" w:rsidTr="00D6351F">
        <w:trPr>
          <w:trHeight w:val="491"/>
        </w:trPr>
        <w:tc>
          <w:tcPr>
            <w:tcW w:w="9781" w:type="dxa"/>
            <w:shd w:val="clear" w:color="auto" w:fill="auto"/>
          </w:tcPr>
          <w:p w14:paraId="0DBAB9B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4F73773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1BB0B194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4992A45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6745241D" w14:textId="77777777" w:rsidTr="00D6351F">
        <w:trPr>
          <w:trHeight w:val="611"/>
        </w:trPr>
        <w:tc>
          <w:tcPr>
            <w:tcW w:w="9781" w:type="dxa"/>
            <w:shd w:val="clear" w:color="auto" w:fill="auto"/>
          </w:tcPr>
          <w:p w14:paraId="4AEBB559" w14:textId="77777777" w:rsidR="0010535D" w:rsidRPr="000F4988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29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4F98F810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3A716AC2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C19725D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A4312EF" w14:textId="77777777" w:rsidR="0010535D" w:rsidRPr="0010535D" w:rsidRDefault="0010535D">
      <w:pPr>
        <w:rPr>
          <w:rFonts w:ascii="TH SarabunPSK" w:hAnsi="TH SarabunPSK" w:cs="TH SarabunPSK"/>
          <w:sz w:val="20"/>
          <w:szCs w:val="24"/>
        </w:rPr>
      </w:pPr>
    </w:p>
    <w:p w14:paraId="2763FE36" w14:textId="445DBF4D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</w:p>
    <w:p w14:paraId="12A9C914" w14:textId="0172B43C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7253F70C" w:rsidR="002C2978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3E302C59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A3AA0E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E7BD191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C246EC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DBADE00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11A6CED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E544645" w14:textId="77777777" w:rsidR="0010535D" w:rsidRPr="002C2978" w:rsidRDefault="0010535D" w:rsidP="0010535D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221875B2" w14:textId="77777777" w:rsidR="0010535D" w:rsidRDefault="0010535D" w:rsidP="0010535D">
      <w:pPr>
        <w:pStyle w:val="a5"/>
        <w:rPr>
          <w:rFonts w:ascii="TH SarabunPSK" w:hAnsi="TH SarabunPSK" w:cs="TH SarabunPSK"/>
        </w:rPr>
      </w:pPr>
    </w:p>
    <w:p w14:paraId="1F680316" w14:textId="77777777" w:rsidR="0010535D" w:rsidRPr="00955E71" w:rsidRDefault="0010535D" w:rsidP="0010535D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C3E5EC" wp14:editId="055870AB">
                <wp:simplePos x="0" y="0"/>
                <wp:positionH relativeFrom="margin">
                  <wp:posOffset>1160780</wp:posOffset>
                </wp:positionH>
                <wp:positionV relativeFrom="paragraph">
                  <wp:posOffset>-635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E7822" w14:textId="77777777" w:rsidR="0010535D" w:rsidRPr="00CB06FD" w:rsidRDefault="0010535D" w:rsidP="0010535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3E5EC" id="สี่เหลี่ยมผืนผ้า 604010350" o:spid="_x0000_s1028" style="position:absolute;margin-left:91.4pt;margin-top:-.05pt;width:627.95pt;height:4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" fillcolor="#fff2cc [663]" stroked="f" strokeweight="1pt">
                <v:textbox>
                  <w:txbxContent>
                    <w:p w14:paraId="5BEE7822" w14:textId="77777777" w:rsidR="0010535D" w:rsidRPr="00CB06FD" w:rsidRDefault="0010535D" w:rsidP="0010535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E7131C" wp14:editId="37D4DB7C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38C70" w14:textId="77777777" w:rsidR="0010535D" w:rsidRPr="00A52489" w:rsidRDefault="0010535D" w:rsidP="0010535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7131C" id="สี่เหลี่ยมผืนผ้า 1298157012" o:spid="_x0000_s1029" style="position:absolute;margin-left:0;margin-top:.2pt;width:84.2pt;height:46.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" fillcolor="#ffc000" stroked="f" strokeweight="1pt">
                <v:textbox>
                  <w:txbxContent>
                    <w:p w14:paraId="66838C70" w14:textId="77777777" w:rsidR="0010535D" w:rsidRPr="00A52489" w:rsidRDefault="0010535D" w:rsidP="0010535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4B192A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011469D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10535D" w:rsidRPr="00C50EAF" w14:paraId="17FDB65E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31CEAD4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60DB72F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5DD7195E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1FF5139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10535D" w:rsidRPr="00C50EAF" w14:paraId="29B935DB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7B49E932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D841414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F033947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2629FFD3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4153DCF6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4950B15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37B1417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0535D" w:rsidRPr="00C50EAF" w14:paraId="3E28E59D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344809F6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4AB2E0B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B635E63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350240BD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41FD963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3878C88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0CB2736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27A51FA" w14:textId="77777777" w:rsidR="0010535D" w:rsidRPr="00B406F9" w:rsidRDefault="0010535D" w:rsidP="0010535D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19A7A9F5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02FD014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54E7252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D849293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1F7E2A0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DBDEA11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9C97521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09F3C7F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7E08EE1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CD63729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F4F45E" wp14:editId="7F4FAF8F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F8797" w14:textId="77777777" w:rsidR="0010535D" w:rsidRPr="00CE1828" w:rsidRDefault="0010535D" w:rsidP="0010535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F45E" id="สี่เหลี่ยมผืนผ้า 853650799" o:spid="_x0000_s1030" style="position:absolute;margin-left:91.45pt;margin-top:11.75pt;width:530.9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5FAF8797" w14:textId="77777777" w:rsidR="0010535D" w:rsidRPr="00CE1828" w:rsidRDefault="0010535D" w:rsidP="0010535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0EF311" wp14:editId="6B8F9F3A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1A310" w14:textId="77777777" w:rsidR="0010535D" w:rsidRPr="00A52489" w:rsidRDefault="0010535D" w:rsidP="0010535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EF311" id="สี่เหลี่ยมผืนผ้า 1438179298" o:spid="_x0000_s1031" style="position:absolute;margin-left:0;margin-top:11.9pt;width:84.2pt;height:46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6BF1A310" w14:textId="77777777" w:rsidR="0010535D" w:rsidRPr="00A52489" w:rsidRDefault="0010535D" w:rsidP="0010535D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F1B27" w14:textId="77777777" w:rsidR="0010535D" w:rsidRPr="004A5E27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B91795C" w14:textId="77777777" w:rsidR="0010535D" w:rsidRDefault="0010535D" w:rsidP="0010535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16E9C898" w14:textId="77777777" w:rsidR="0010535D" w:rsidRDefault="0010535D" w:rsidP="0010535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10535D" w:rsidRPr="00C50EAF" w14:paraId="4E707A7D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21C1209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090C5BF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A309FB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766B3365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099FB1B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10535D" w:rsidRPr="00C50EAF" w14:paraId="5F420294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4C17E72D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4C0C740D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14CCF43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5C26FA6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0535D" w:rsidRPr="00C50EAF" w14:paraId="066EEAC0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0269C85A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F37DD5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0D3338BD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011464E2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594A8AC4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68308783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28CBA808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27FA03AA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3D6B528C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BBA6D1A" w14:textId="77777777" w:rsidR="0010535D" w:rsidRPr="00B406F9" w:rsidRDefault="0010535D" w:rsidP="0010535D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59F84780" w14:textId="77777777" w:rsidR="0010535D" w:rsidRPr="00F15913" w:rsidRDefault="0010535D" w:rsidP="0010535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24DBD72A" w14:textId="77777777" w:rsidR="0010535D" w:rsidRPr="00A15735" w:rsidRDefault="0010535D" w:rsidP="0010535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20DA1BAF" w14:textId="77777777" w:rsidR="0010535D" w:rsidRDefault="0010535D" w:rsidP="0010535D">
      <w:pPr>
        <w:rPr>
          <w:rFonts w:ascii="TH SarabunPSK" w:hAnsi="TH SarabunPSK" w:cs="TH SarabunPSK"/>
        </w:rPr>
      </w:pPr>
    </w:p>
    <w:p w14:paraId="6A64CF9B" w14:textId="77777777" w:rsidR="0010535D" w:rsidRDefault="0010535D" w:rsidP="0010535D">
      <w:pPr>
        <w:rPr>
          <w:rFonts w:ascii="TH SarabunPSK" w:hAnsi="TH SarabunPSK" w:cs="TH SarabunPSK"/>
        </w:rPr>
      </w:pPr>
    </w:p>
    <w:p w14:paraId="387D4EA4" w14:textId="77777777" w:rsidR="0010535D" w:rsidRDefault="0010535D" w:rsidP="0010535D">
      <w:pPr>
        <w:rPr>
          <w:rFonts w:ascii="TH SarabunPSK" w:hAnsi="TH SarabunPSK" w:cs="TH SarabunPSK"/>
        </w:rPr>
      </w:pPr>
    </w:p>
    <w:p w14:paraId="3A3EC18B" w14:textId="77777777" w:rsidR="0010535D" w:rsidRDefault="0010535D" w:rsidP="0010535D">
      <w:pPr>
        <w:rPr>
          <w:rFonts w:ascii="TH SarabunPSK" w:hAnsi="TH SarabunPSK" w:cs="TH SarabunPSK"/>
        </w:rPr>
      </w:pPr>
    </w:p>
    <w:p w14:paraId="1493D4C7" w14:textId="77777777" w:rsidR="0010535D" w:rsidRDefault="0010535D" w:rsidP="0010535D">
      <w:pPr>
        <w:rPr>
          <w:rFonts w:ascii="TH SarabunPSK" w:hAnsi="TH SarabunPSK" w:cs="TH SarabunPSK"/>
        </w:rPr>
      </w:pPr>
    </w:p>
    <w:p w14:paraId="0656A39F" w14:textId="77777777" w:rsidR="0010535D" w:rsidRDefault="0010535D" w:rsidP="0010535D">
      <w:pPr>
        <w:rPr>
          <w:rFonts w:ascii="TH SarabunPSK" w:hAnsi="TH SarabunPSK" w:cs="TH SarabunPSK"/>
        </w:rPr>
      </w:pPr>
    </w:p>
    <w:p w14:paraId="44CFCF9F" w14:textId="77777777" w:rsidR="0010535D" w:rsidRDefault="0010535D" w:rsidP="0010535D">
      <w:pPr>
        <w:rPr>
          <w:rFonts w:ascii="TH SarabunPSK" w:hAnsi="TH SarabunPSK" w:cs="TH SarabunPSK"/>
        </w:rPr>
      </w:pPr>
    </w:p>
    <w:p w14:paraId="735CDDD3" w14:textId="77777777" w:rsidR="0010535D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DC5BEB" wp14:editId="43BF3D48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99CA4" w14:textId="77777777" w:rsidR="0010535D" w:rsidRPr="00B406F9" w:rsidRDefault="0010535D" w:rsidP="0010535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C5BEB" id="สี่เหลี่ยมผืนผ้า 2066226018" o:spid="_x0000_s1032" style="position:absolute;margin-left:91.45pt;margin-top:11.75pt;width:532.8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30099CA4" w14:textId="77777777" w:rsidR="0010535D" w:rsidRPr="00B406F9" w:rsidRDefault="0010535D" w:rsidP="0010535D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9ED730" wp14:editId="5AB212B8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E774E" w14:textId="77777777" w:rsidR="0010535D" w:rsidRPr="00A52489" w:rsidRDefault="0010535D" w:rsidP="0010535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D730" id="สี่เหลี่ยมผืนผ้า 2005874637" o:spid="_x0000_s1033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38EE774E" w14:textId="77777777" w:rsidR="0010535D" w:rsidRPr="00A52489" w:rsidRDefault="0010535D" w:rsidP="0010535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B6EA67" w14:textId="77777777" w:rsidR="0010535D" w:rsidRPr="004A5E27" w:rsidRDefault="0010535D" w:rsidP="0010535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04B49E9" w14:textId="77777777" w:rsidR="0010535D" w:rsidRDefault="0010535D" w:rsidP="0010535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035F36FB" w14:textId="77777777" w:rsidR="0010535D" w:rsidRDefault="0010535D" w:rsidP="0010535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10535D" w:rsidRPr="00C50EAF" w14:paraId="2ED52F9C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76CCEBA9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2E79A03E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0B052918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60062488" w14:textId="77777777" w:rsidR="0010535D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66B452B1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10535D" w:rsidRPr="00C50EAF" w14:paraId="31477C81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43904F4F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23F6929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25B20D1B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3AAD9C0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0535D" w:rsidRPr="00C50EAF" w14:paraId="5816210D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1E80310A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36E60DBF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32AA2C4F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457296F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0535D" w:rsidRPr="00C50EAF" w14:paraId="448FD53D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63FEC6B6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401A2FE6" w14:textId="77777777" w:rsidR="0010535D" w:rsidRPr="00C50EAF" w:rsidRDefault="0010535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47AC6717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3BFBC3B5" w14:textId="77777777" w:rsidR="0010535D" w:rsidRPr="00C50EAF" w:rsidRDefault="0010535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CF460DF" w14:textId="77777777" w:rsidR="0010535D" w:rsidRPr="00F15913" w:rsidRDefault="0010535D" w:rsidP="0010535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26353171" w14:textId="77777777" w:rsidR="0010535D" w:rsidRPr="00CB06FD" w:rsidRDefault="0010535D" w:rsidP="0010535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61B67B24" w14:textId="77777777" w:rsidR="0010535D" w:rsidRPr="00CB06FD" w:rsidRDefault="0010535D" w:rsidP="0010535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309EEBAC" w14:textId="77777777" w:rsidR="0010535D" w:rsidRPr="00C50EAF" w:rsidRDefault="0010535D" w:rsidP="0010535D">
      <w:pPr>
        <w:pStyle w:val="a5"/>
        <w:rPr>
          <w:rFonts w:ascii="TH SarabunPSK" w:hAnsi="TH SarabunPSK" w:cs="TH SarabunPSK"/>
        </w:rPr>
      </w:pPr>
    </w:p>
    <w:p w14:paraId="66440E89" w14:textId="77777777" w:rsidR="0010535D" w:rsidRDefault="0010535D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sectPr w:rsidR="0010535D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78A6" w14:textId="77777777" w:rsidR="000E49A4" w:rsidRDefault="000E49A4" w:rsidP="00AE339A">
      <w:pPr>
        <w:spacing w:after="0" w:line="240" w:lineRule="auto"/>
      </w:pPr>
      <w:r>
        <w:separator/>
      </w:r>
    </w:p>
  </w:endnote>
  <w:endnote w:type="continuationSeparator" w:id="0">
    <w:p w14:paraId="2BC08898" w14:textId="77777777" w:rsidR="000E49A4" w:rsidRDefault="000E49A4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974F" w14:textId="77777777" w:rsidR="000E49A4" w:rsidRDefault="000E49A4" w:rsidP="00AE339A">
      <w:pPr>
        <w:spacing w:after="0" w:line="240" w:lineRule="auto"/>
      </w:pPr>
      <w:r>
        <w:separator/>
      </w:r>
    </w:p>
  </w:footnote>
  <w:footnote w:type="continuationSeparator" w:id="0">
    <w:p w14:paraId="1437082D" w14:textId="77777777" w:rsidR="000E49A4" w:rsidRDefault="000E49A4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428B1EEE">
              <wp:simplePos x="0" y="0"/>
              <wp:positionH relativeFrom="margin">
                <wp:posOffset>4304665</wp:posOffset>
              </wp:positionH>
              <wp:positionV relativeFrom="paragraph">
                <wp:posOffset>103505</wp:posOffset>
              </wp:positionV>
              <wp:extent cx="5541010" cy="310551"/>
              <wp:effectExtent l="0" t="0" r="254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01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298FC" w14:textId="6D1FE70C" w:rsidR="00103145" w:rsidRPr="0040132B" w:rsidRDefault="00103145" w:rsidP="0010314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Pr="0040132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คณะ</w:t>
                          </w:r>
                          <w:r w:rsidR="002C66A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เทคโนโลยีอุตสาหกรรม</w:t>
                          </w:r>
                        </w:p>
                        <w:p w14:paraId="7A2E54B6" w14:textId="77777777" w:rsidR="00103145" w:rsidRPr="00323DA5" w:rsidRDefault="00103145" w:rsidP="00103145">
                          <w:pPr>
                            <w:spacing w:line="360" w:lineRule="auto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23DA5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มหาวิทยาลัยราชภัฏนครราชสีมา</w:t>
                          </w:r>
                        </w:p>
                        <w:p w14:paraId="5E74B1E4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</w:p>
                        <w:p w14:paraId="3DD967B2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38.95pt;margin-top:8.15pt;width:436.3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" fillcolor="white [3201]" stroked="f" strokeweight=".5pt">
              <v:textbox>
                <w:txbxContent>
                  <w:p w14:paraId="67D298FC" w14:textId="6D1FE70C" w:rsidR="00103145" w:rsidRPr="0040132B" w:rsidRDefault="00103145" w:rsidP="0010314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Pr="0040132B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คณะ</w:t>
                    </w:r>
                    <w:r w:rsidR="002C66A1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เทคโนโลยีอุตสาหกรรม</w:t>
                    </w:r>
                  </w:p>
                  <w:p w14:paraId="7A2E54B6" w14:textId="77777777" w:rsidR="00103145" w:rsidRPr="00323DA5" w:rsidRDefault="00103145" w:rsidP="00103145">
                    <w:pPr>
                      <w:spacing w:line="360" w:lineRule="auto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23DA5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มหาวิทยาลัยราชภัฏนครราชสีมา</w:t>
                    </w:r>
                  </w:p>
                  <w:p w14:paraId="5E74B1E4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  <w:p w14:paraId="3DD967B2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3E44"/>
    <w:rsid w:val="00045E80"/>
    <w:rsid w:val="00054252"/>
    <w:rsid w:val="000C7046"/>
    <w:rsid w:val="000C7E00"/>
    <w:rsid w:val="000E46DA"/>
    <w:rsid w:val="000E49A4"/>
    <w:rsid w:val="00103145"/>
    <w:rsid w:val="00104F09"/>
    <w:rsid w:val="0010535D"/>
    <w:rsid w:val="001069C7"/>
    <w:rsid w:val="0011325F"/>
    <w:rsid w:val="00153CB5"/>
    <w:rsid w:val="001A0D32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C66A1"/>
    <w:rsid w:val="002E0898"/>
    <w:rsid w:val="003001E5"/>
    <w:rsid w:val="003079BB"/>
    <w:rsid w:val="00311D0F"/>
    <w:rsid w:val="00317FCC"/>
    <w:rsid w:val="00323DA5"/>
    <w:rsid w:val="0032438B"/>
    <w:rsid w:val="00334B98"/>
    <w:rsid w:val="003363D1"/>
    <w:rsid w:val="00362FEC"/>
    <w:rsid w:val="0037575F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56947"/>
    <w:rsid w:val="00460D9D"/>
    <w:rsid w:val="004662C8"/>
    <w:rsid w:val="00476B49"/>
    <w:rsid w:val="00476C3B"/>
    <w:rsid w:val="0049374E"/>
    <w:rsid w:val="004A5E27"/>
    <w:rsid w:val="004B21B9"/>
    <w:rsid w:val="004B2617"/>
    <w:rsid w:val="004D3C27"/>
    <w:rsid w:val="004D76DF"/>
    <w:rsid w:val="004F0496"/>
    <w:rsid w:val="005030F0"/>
    <w:rsid w:val="00527DB6"/>
    <w:rsid w:val="00546197"/>
    <w:rsid w:val="0055128E"/>
    <w:rsid w:val="005A2F29"/>
    <w:rsid w:val="005A5296"/>
    <w:rsid w:val="005A5EC6"/>
    <w:rsid w:val="005B1B41"/>
    <w:rsid w:val="005C2798"/>
    <w:rsid w:val="005C4E86"/>
    <w:rsid w:val="00615A4B"/>
    <w:rsid w:val="0063203A"/>
    <w:rsid w:val="00634B53"/>
    <w:rsid w:val="006354E3"/>
    <w:rsid w:val="0065088B"/>
    <w:rsid w:val="0065489B"/>
    <w:rsid w:val="00690240"/>
    <w:rsid w:val="00692F65"/>
    <w:rsid w:val="006B2F4F"/>
    <w:rsid w:val="006D75AA"/>
    <w:rsid w:val="00702EB4"/>
    <w:rsid w:val="00706EA8"/>
    <w:rsid w:val="007118AC"/>
    <w:rsid w:val="007529BB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D52A9"/>
    <w:rsid w:val="008E0976"/>
    <w:rsid w:val="008E484C"/>
    <w:rsid w:val="008F4A60"/>
    <w:rsid w:val="00914D9C"/>
    <w:rsid w:val="00923CAA"/>
    <w:rsid w:val="009408FF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1CA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41F6"/>
    <w:rsid w:val="00A84892"/>
    <w:rsid w:val="00AA01A4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77AC"/>
    <w:rsid w:val="00C30B5C"/>
    <w:rsid w:val="00C50EAF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E15958"/>
    <w:rsid w:val="00E32817"/>
    <w:rsid w:val="00E436F3"/>
    <w:rsid w:val="00E47CF6"/>
    <w:rsid w:val="00E54714"/>
    <w:rsid w:val="00E602B4"/>
    <w:rsid w:val="00E656AB"/>
    <w:rsid w:val="00E81E16"/>
    <w:rsid w:val="00E83735"/>
    <w:rsid w:val="00E9019C"/>
    <w:rsid w:val="00EA02C0"/>
    <w:rsid w:val="00EA354E"/>
    <w:rsid w:val="00EB5F14"/>
    <w:rsid w:val="00EB73C1"/>
    <w:rsid w:val="00F01CDF"/>
    <w:rsid w:val="00F130D4"/>
    <w:rsid w:val="00F15913"/>
    <w:rsid w:val="00F21FE4"/>
    <w:rsid w:val="00F3513C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1319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6</cp:revision>
  <cp:lastPrinted>2023-10-25T09:56:00Z</cp:lastPrinted>
  <dcterms:created xsi:type="dcterms:W3CDTF">2023-10-23T08:23:00Z</dcterms:created>
  <dcterms:modified xsi:type="dcterms:W3CDTF">2023-10-25T09:56:00Z</dcterms:modified>
</cp:coreProperties>
</file>